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D38" w:rsidRDefault="00915D38"/>
    <w:tbl>
      <w:tblPr>
        <w:tblStyle w:val="Grigliatabella"/>
        <w:tblpPr w:leftFromText="141" w:rightFromText="141" w:vertAnchor="page" w:horzAnchor="margin" w:tblpX="-38" w:tblpY="3016"/>
        <w:tblW w:w="15566" w:type="dxa"/>
        <w:tblCellMar>
          <w:left w:w="70" w:type="dxa"/>
          <w:right w:w="70" w:type="dxa"/>
        </w:tblCellMar>
        <w:tblLook w:val="0000"/>
      </w:tblPr>
      <w:tblGrid>
        <w:gridCol w:w="3369"/>
        <w:gridCol w:w="4536"/>
        <w:gridCol w:w="3768"/>
        <w:gridCol w:w="3893"/>
      </w:tblGrid>
      <w:tr w:rsidR="00915D38" w:rsidTr="00915D38">
        <w:trPr>
          <w:trHeight w:val="1905"/>
        </w:trPr>
        <w:tc>
          <w:tcPr>
            <w:tcW w:w="15566" w:type="dxa"/>
            <w:gridSpan w:val="4"/>
          </w:tcPr>
          <w:p w:rsidR="00915D38" w:rsidRDefault="00915D38" w:rsidP="00915D38"/>
          <w:p w:rsidR="00915D38" w:rsidRPr="00ED1B6F" w:rsidRDefault="00915D38" w:rsidP="00915D38">
            <w:pPr>
              <w:rPr>
                <w:rFonts w:ascii="Verdana" w:hAnsi="Verdana"/>
                <w:b/>
                <w:sz w:val="28"/>
                <w:szCs w:val="28"/>
              </w:rPr>
            </w:pPr>
            <w:r w:rsidRPr="00915D38">
              <w:rPr>
                <w:b/>
                <w:sz w:val="36"/>
                <w:szCs w:val="36"/>
              </w:rPr>
              <w:t xml:space="preserve"> </w:t>
            </w:r>
            <w:r w:rsidRPr="00ED1B6F">
              <w:rPr>
                <w:rFonts w:ascii="Verdana" w:hAnsi="Verdana"/>
                <w:b/>
                <w:sz w:val="28"/>
                <w:szCs w:val="28"/>
              </w:rPr>
              <w:t>PROGRAMMAZIONE ITALIANO CLASSI SECONDE</w:t>
            </w:r>
          </w:p>
          <w:p w:rsidR="00915D38" w:rsidRDefault="00915D38" w:rsidP="00915D38">
            <w:r w:rsidRPr="00ED1B6F">
              <w:rPr>
                <w:rFonts w:ascii="Verdana" w:hAnsi="Verdana"/>
                <w:b/>
                <w:sz w:val="28"/>
                <w:szCs w:val="28"/>
              </w:rPr>
              <w:t>A.S. 2016-2017</w:t>
            </w:r>
          </w:p>
        </w:tc>
      </w:tr>
      <w:tr w:rsidR="006F32A4" w:rsidRPr="00ED1B6F" w:rsidTr="00915D38">
        <w:tblPrEx>
          <w:tblCellMar>
            <w:left w:w="108" w:type="dxa"/>
            <w:right w:w="108" w:type="dxa"/>
          </w:tblCellMar>
          <w:tblLook w:val="04A0"/>
        </w:tblPrEx>
        <w:trPr>
          <w:trHeight w:val="4242"/>
        </w:trPr>
        <w:tc>
          <w:tcPr>
            <w:tcW w:w="3369" w:type="dxa"/>
          </w:tcPr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rPr>
                <w:rFonts w:ascii="Verdana" w:hAnsi="Verdana"/>
                <w:b/>
                <w:sz w:val="28"/>
                <w:szCs w:val="28"/>
              </w:rPr>
            </w:pPr>
            <w:r w:rsidRPr="00ED1B6F">
              <w:rPr>
                <w:rFonts w:ascii="Verdana" w:hAnsi="Verdana"/>
                <w:b/>
                <w:sz w:val="28"/>
                <w:szCs w:val="28"/>
              </w:rPr>
              <w:t>COMPETENZE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Interagire negli scambi comunicativi utilizzando gli strumenti espressivi ed argomentativi</w:t>
            </w:r>
          </w:p>
        </w:tc>
        <w:tc>
          <w:tcPr>
            <w:tcW w:w="4536" w:type="dxa"/>
          </w:tcPr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F974B3" w:rsidP="00915D38">
            <w:pPr>
              <w:rPr>
                <w:rFonts w:ascii="Verdana" w:hAnsi="Verdana"/>
                <w:b/>
                <w:sz w:val="28"/>
                <w:szCs w:val="28"/>
              </w:rPr>
            </w:pPr>
            <w:r w:rsidRPr="00ED1B6F">
              <w:rPr>
                <w:rFonts w:ascii="Verdana" w:hAnsi="Verdana"/>
                <w:b/>
                <w:sz w:val="28"/>
                <w:szCs w:val="28"/>
              </w:rPr>
              <w:t>OBIE</w:t>
            </w:r>
            <w:r w:rsidR="006F32A4" w:rsidRPr="00ED1B6F">
              <w:rPr>
                <w:rFonts w:ascii="Verdana" w:hAnsi="Verdana"/>
                <w:b/>
                <w:sz w:val="28"/>
                <w:szCs w:val="28"/>
              </w:rPr>
              <w:t>TTIVI DI APPRENDIMENTO</w:t>
            </w:r>
          </w:p>
          <w:p w:rsidR="006F32A4" w:rsidRPr="00ED1B6F" w:rsidRDefault="006F32A4" w:rsidP="00915D38">
            <w:pPr>
              <w:rPr>
                <w:rFonts w:ascii="Verdana" w:hAnsi="Verdana"/>
                <w:b/>
                <w:sz w:val="28"/>
                <w:szCs w:val="28"/>
              </w:rPr>
            </w:pPr>
            <w:r w:rsidRPr="00ED1B6F">
              <w:rPr>
                <w:rFonts w:ascii="Verdana" w:hAnsi="Verdana"/>
                <w:b/>
                <w:sz w:val="28"/>
                <w:szCs w:val="28"/>
              </w:rPr>
              <w:t xml:space="preserve">Ascolto e parlato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Prendere la parola negli scambi comunicativi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rispettando i turni di parola.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Comprendere l’argomento e le informazioni principali di discorsi affrontati in classe.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- Seguire la narrazione di semplici testi ascoltati o letti cogliendone il senso globale</w:t>
            </w:r>
            <w:r w:rsidR="00FB0E7F" w:rsidRPr="00ED1B6F">
              <w:rPr>
                <w:rFonts w:ascii="Verdana" w:hAnsi="Verdana"/>
                <w:sz w:val="28"/>
                <w:szCs w:val="28"/>
              </w:rPr>
              <w:t xml:space="preserve"> formulando domande</w:t>
            </w:r>
            <w:r w:rsidRPr="00ED1B6F">
              <w:rPr>
                <w:rFonts w:ascii="Verdana" w:hAnsi="Verdana"/>
                <w:sz w:val="28"/>
                <w:szCs w:val="28"/>
              </w:rPr>
              <w:t xml:space="preserve">. </w:t>
            </w:r>
          </w:p>
          <w:p w:rsidR="00FB0E7F" w:rsidRPr="00ED1B6F" w:rsidRDefault="00FB0E7F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-</w:t>
            </w:r>
            <w:r w:rsidR="00307713">
              <w:rPr>
                <w:rFonts w:ascii="Verdana" w:hAnsi="Verdana"/>
                <w:sz w:val="28"/>
                <w:szCs w:val="28"/>
              </w:rPr>
              <w:t>I</w:t>
            </w:r>
            <w:r w:rsidRPr="00ED1B6F">
              <w:rPr>
                <w:rFonts w:ascii="Verdana" w:hAnsi="Verdana"/>
                <w:sz w:val="28"/>
                <w:szCs w:val="28"/>
              </w:rPr>
              <w:t>ndividuare risposte coerenti alle domande.</w:t>
            </w:r>
          </w:p>
          <w:p w:rsidR="00FB0E7F" w:rsidRPr="00ED1B6F" w:rsidRDefault="00FB0E7F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-</w:t>
            </w:r>
            <w:r w:rsidR="00307713">
              <w:rPr>
                <w:rFonts w:ascii="Verdana" w:hAnsi="Verdana"/>
                <w:sz w:val="28"/>
                <w:szCs w:val="28"/>
              </w:rPr>
              <w:t>R</w:t>
            </w:r>
            <w:r w:rsidRPr="00ED1B6F">
              <w:rPr>
                <w:rFonts w:ascii="Verdana" w:hAnsi="Verdana"/>
                <w:sz w:val="28"/>
                <w:szCs w:val="28"/>
              </w:rPr>
              <w:t xml:space="preserve">ielaborare un testo letto </w:t>
            </w:r>
            <w:r w:rsidR="00307713">
              <w:rPr>
                <w:rFonts w:ascii="Verdana" w:hAnsi="Verdana"/>
                <w:sz w:val="28"/>
                <w:szCs w:val="28"/>
              </w:rPr>
              <w:t xml:space="preserve">e/o </w:t>
            </w:r>
            <w:r w:rsidRPr="00ED1B6F">
              <w:rPr>
                <w:rFonts w:ascii="Verdana" w:hAnsi="Verdana"/>
                <w:sz w:val="28"/>
                <w:szCs w:val="28"/>
              </w:rPr>
              <w:t>ascoltato.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- Raccontare oralmente una storia personale o  fantastica se</w:t>
            </w:r>
            <w:r w:rsidR="00307713">
              <w:rPr>
                <w:rFonts w:ascii="Verdana" w:hAnsi="Verdana"/>
                <w:sz w:val="28"/>
                <w:szCs w:val="28"/>
              </w:rPr>
              <w:t>guendo</w:t>
            </w:r>
            <w:r w:rsidRPr="00ED1B6F">
              <w:rPr>
                <w:rFonts w:ascii="Verdana" w:hAnsi="Verdana"/>
                <w:sz w:val="28"/>
                <w:szCs w:val="28"/>
              </w:rPr>
              <w:t xml:space="preserve"> l’ordine cronologico.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lastRenderedPageBreak/>
              <w:t xml:space="preserve">- Comprendere e dare semplici istruzioni su un  gioco o attività che conosce bene.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- Ricostruire verbalmente le fasi di un’esperienza  vissuta a scuola o in altri contesti.</w:t>
            </w:r>
          </w:p>
        </w:tc>
        <w:tc>
          <w:tcPr>
            <w:tcW w:w="3768" w:type="dxa"/>
          </w:tcPr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rPr>
                <w:rFonts w:ascii="Verdana" w:hAnsi="Verdana"/>
                <w:b/>
                <w:sz w:val="28"/>
                <w:szCs w:val="28"/>
              </w:rPr>
            </w:pPr>
            <w:r w:rsidRPr="00ED1B6F">
              <w:rPr>
                <w:rFonts w:ascii="Verdana" w:hAnsi="Verdana"/>
                <w:b/>
                <w:sz w:val="28"/>
                <w:szCs w:val="28"/>
              </w:rPr>
              <w:t>TIPOLOGIA DI ATTIVITA’ E CONTENUTI</w:t>
            </w:r>
          </w:p>
          <w:p w:rsidR="006F32A4" w:rsidRPr="00307713" w:rsidRDefault="006F32A4" w:rsidP="00915D38">
            <w:pPr>
              <w:rPr>
                <w:rFonts w:ascii="Verdana" w:hAnsi="Verdana"/>
                <w:b/>
                <w:sz w:val="20"/>
                <w:szCs w:val="20"/>
              </w:rPr>
            </w:pPr>
            <w:r w:rsidRPr="00307713">
              <w:rPr>
                <w:rFonts w:ascii="Verdana" w:hAnsi="Verdana"/>
                <w:b/>
                <w:sz w:val="20"/>
                <w:szCs w:val="20"/>
              </w:rPr>
              <w:t>Conoscenze(informazioni o procedure apprese.)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Conversazioni libere e guidate su: esperienze, vissuti,  eventi scolastici, vita di famiglia.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Dialoghi.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Ricostruzione di storie reali e fantastiche. 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Invito alla </w:t>
            </w:r>
            <w:r w:rsidR="00307713">
              <w:rPr>
                <w:rFonts w:ascii="Verdana" w:hAnsi="Verdana"/>
                <w:sz w:val="28"/>
                <w:szCs w:val="28"/>
              </w:rPr>
              <w:t>c</w:t>
            </w:r>
            <w:r w:rsidRPr="00ED1B6F">
              <w:rPr>
                <w:rFonts w:ascii="Verdana" w:hAnsi="Verdana"/>
                <w:sz w:val="28"/>
                <w:szCs w:val="28"/>
              </w:rPr>
              <w:t xml:space="preserve">onversazione per esprimere il proprio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vissuto.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Ascolto di </w:t>
            </w:r>
            <w:r w:rsidR="00BD1104" w:rsidRPr="00ED1B6F">
              <w:rPr>
                <w:rFonts w:ascii="Verdana" w:hAnsi="Verdana"/>
                <w:sz w:val="28"/>
                <w:szCs w:val="28"/>
              </w:rPr>
              <w:t xml:space="preserve">brani di differente complessità letti </w:t>
            </w:r>
            <w:r w:rsidRPr="00ED1B6F">
              <w:rPr>
                <w:rFonts w:ascii="Verdana" w:hAnsi="Verdana"/>
                <w:sz w:val="28"/>
                <w:szCs w:val="28"/>
              </w:rPr>
              <w:t xml:space="preserve"> dall’insegnante.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Ascolto e </w:t>
            </w:r>
            <w:r w:rsidRPr="00ED1B6F">
              <w:rPr>
                <w:rFonts w:ascii="Verdana" w:hAnsi="Verdana"/>
                <w:sz w:val="28"/>
                <w:szCs w:val="28"/>
              </w:rPr>
              <w:lastRenderedPageBreak/>
              <w:t xml:space="preserve">memorizzazione di semplici </w:t>
            </w:r>
            <w:proofErr w:type="spellStart"/>
            <w:r w:rsidRPr="00ED1B6F">
              <w:rPr>
                <w:rFonts w:ascii="Verdana" w:hAnsi="Verdana"/>
                <w:sz w:val="28"/>
                <w:szCs w:val="28"/>
              </w:rPr>
              <w:t>ﬁlastrocche</w:t>
            </w:r>
            <w:proofErr w:type="spellEnd"/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Comprensione di brani ascoltati attraverso domande- guida.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-  Semplici  descrizioni  orali  attraverso  l’uso  dei  cinque  sensi.</w:t>
            </w:r>
          </w:p>
        </w:tc>
        <w:tc>
          <w:tcPr>
            <w:tcW w:w="3893" w:type="dxa"/>
            <w:vMerge w:val="restart"/>
            <w:tcBorders>
              <w:top w:val="nil"/>
              <w:bottom w:val="nil"/>
            </w:tcBorders>
          </w:tcPr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rPr>
                <w:rFonts w:ascii="Verdana" w:hAnsi="Verdana"/>
                <w:b/>
                <w:sz w:val="28"/>
                <w:szCs w:val="28"/>
              </w:rPr>
            </w:pPr>
            <w:r w:rsidRPr="00ED1B6F">
              <w:rPr>
                <w:rFonts w:ascii="Verdana" w:hAnsi="Verdana"/>
                <w:b/>
                <w:sz w:val="28"/>
                <w:szCs w:val="28"/>
              </w:rPr>
              <w:t>METODOLOGIA DI VALUTAZIONE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Analisi delle abilità esplicitate nei descrittori.</w:t>
            </w:r>
          </w:p>
          <w:p w:rsidR="006F32A4" w:rsidRPr="00ED1B6F" w:rsidRDefault="006F32A4" w:rsidP="00915D38">
            <w:pPr>
              <w:rPr>
                <w:rFonts w:ascii="Verdana" w:hAnsi="Verdana"/>
                <w:b/>
                <w:sz w:val="28"/>
                <w:szCs w:val="28"/>
              </w:rPr>
            </w:pPr>
            <w:r w:rsidRPr="00ED1B6F">
              <w:rPr>
                <w:rFonts w:ascii="Verdana" w:hAnsi="Verdana"/>
                <w:b/>
                <w:sz w:val="28"/>
                <w:szCs w:val="28"/>
              </w:rPr>
              <w:t xml:space="preserve">ASCOLTARE,LEGGERE E COMUNICARE </w:t>
            </w:r>
          </w:p>
          <w:p w:rsidR="006F32A4" w:rsidRPr="00ED1B6F" w:rsidRDefault="006F32A4" w:rsidP="00915D38">
            <w:pPr>
              <w:rPr>
                <w:rFonts w:ascii="Verdana" w:hAnsi="Verdana"/>
                <w:b/>
                <w:sz w:val="28"/>
                <w:szCs w:val="28"/>
              </w:rPr>
            </w:pPr>
            <w:r w:rsidRPr="00ED1B6F">
              <w:rPr>
                <w:rFonts w:ascii="Verdana" w:hAnsi="Verdana"/>
                <w:b/>
                <w:sz w:val="28"/>
                <w:szCs w:val="28"/>
              </w:rPr>
              <w:t xml:space="preserve">LIVELLO DI ECCELLENZA 10/10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b/>
                <w:sz w:val="28"/>
                <w:szCs w:val="28"/>
              </w:rPr>
              <w:t xml:space="preserve">LIVELLO INTERMEDIO Voto 9-8/10 </w:t>
            </w:r>
          </w:p>
          <w:p w:rsidR="006F32A4" w:rsidRPr="00ED1B6F" w:rsidRDefault="006F32A4" w:rsidP="00915D38">
            <w:pPr>
              <w:rPr>
                <w:rFonts w:ascii="Verdana" w:hAnsi="Verdana"/>
                <w:b/>
                <w:sz w:val="28"/>
                <w:szCs w:val="28"/>
              </w:rPr>
            </w:pPr>
            <w:r w:rsidRPr="00ED1B6F">
              <w:rPr>
                <w:rFonts w:ascii="Verdana" w:hAnsi="Verdana"/>
                <w:b/>
                <w:sz w:val="28"/>
                <w:szCs w:val="28"/>
              </w:rPr>
              <w:t xml:space="preserve">LIVELLO </w:t>
            </w:r>
            <w:proofErr w:type="spellStart"/>
            <w:r w:rsidRPr="00ED1B6F">
              <w:rPr>
                <w:rFonts w:ascii="Verdana" w:hAnsi="Verdana"/>
                <w:b/>
                <w:sz w:val="28"/>
                <w:szCs w:val="28"/>
              </w:rPr>
              <w:t>DI</w:t>
            </w:r>
            <w:proofErr w:type="spellEnd"/>
            <w:r w:rsidRPr="00ED1B6F">
              <w:rPr>
                <w:rFonts w:ascii="Verdana" w:hAnsi="Verdana"/>
                <w:b/>
                <w:sz w:val="28"/>
                <w:szCs w:val="28"/>
              </w:rPr>
              <w:t xml:space="preserve"> SUFFICIENZA Voto 7-6/10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 </w:t>
            </w:r>
          </w:p>
          <w:p w:rsidR="006F32A4" w:rsidRPr="00ED1B6F" w:rsidRDefault="006F32A4" w:rsidP="00915D38">
            <w:pPr>
              <w:rPr>
                <w:rFonts w:ascii="Verdana" w:hAnsi="Verdana"/>
                <w:b/>
                <w:sz w:val="28"/>
                <w:szCs w:val="28"/>
              </w:rPr>
            </w:pPr>
            <w:r w:rsidRPr="00ED1B6F">
              <w:rPr>
                <w:rFonts w:ascii="Verdana" w:hAnsi="Verdana"/>
                <w:b/>
                <w:sz w:val="28"/>
                <w:szCs w:val="28"/>
              </w:rPr>
              <w:t xml:space="preserve">LIVELLO DI INSUFFICIENZA 5/10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  </w:t>
            </w:r>
          </w:p>
        </w:tc>
      </w:tr>
      <w:tr w:rsidR="006F32A4" w:rsidRPr="00ED1B6F" w:rsidTr="00915D38">
        <w:tblPrEx>
          <w:tblCellMar>
            <w:left w:w="108" w:type="dxa"/>
            <w:right w:w="108" w:type="dxa"/>
          </w:tblCellMar>
          <w:tblLook w:val="04A0"/>
        </w:tblPrEx>
        <w:trPr>
          <w:trHeight w:val="5220"/>
        </w:trPr>
        <w:tc>
          <w:tcPr>
            <w:tcW w:w="3369" w:type="dxa"/>
          </w:tcPr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Leggere e comprendere testi scritti di vario genere.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4536" w:type="dxa"/>
          </w:tcPr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rPr>
                <w:rFonts w:ascii="Verdana" w:hAnsi="Verdana"/>
                <w:b/>
                <w:sz w:val="28"/>
                <w:szCs w:val="28"/>
              </w:rPr>
            </w:pPr>
            <w:r w:rsidRPr="00ED1B6F">
              <w:rPr>
                <w:rFonts w:ascii="Verdana" w:hAnsi="Verdana"/>
                <w:b/>
                <w:sz w:val="28"/>
                <w:szCs w:val="28"/>
              </w:rPr>
              <w:t xml:space="preserve"> L</w:t>
            </w:r>
            <w:r w:rsidR="00F974B3" w:rsidRPr="00ED1B6F">
              <w:rPr>
                <w:rFonts w:ascii="Verdana" w:hAnsi="Verdana"/>
                <w:b/>
                <w:sz w:val="28"/>
                <w:szCs w:val="28"/>
              </w:rPr>
              <w:t>ettura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-Leggere semplici testi (narrativi, descrittivi</w:t>
            </w:r>
            <w:r w:rsidR="00307713">
              <w:rPr>
                <w:rFonts w:ascii="Verdana" w:hAnsi="Verdana"/>
                <w:sz w:val="28"/>
                <w:szCs w:val="28"/>
              </w:rPr>
              <w:t>)</w:t>
            </w:r>
            <w:r w:rsidRPr="00ED1B6F">
              <w:rPr>
                <w:rFonts w:ascii="Verdana" w:hAnsi="Verdana"/>
                <w:sz w:val="28"/>
                <w:szCs w:val="28"/>
              </w:rPr>
              <w:t xml:space="preserve">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 cogliendo</w:t>
            </w:r>
            <w:r w:rsidR="00307713">
              <w:rPr>
                <w:rFonts w:ascii="Verdana" w:hAnsi="Verdana"/>
                <w:sz w:val="28"/>
                <w:szCs w:val="28"/>
              </w:rPr>
              <w:t>ne</w:t>
            </w:r>
            <w:r w:rsidRPr="00ED1B6F">
              <w:rPr>
                <w:rFonts w:ascii="Verdana" w:hAnsi="Verdana"/>
                <w:sz w:val="28"/>
                <w:szCs w:val="28"/>
              </w:rPr>
              <w:t xml:space="preserve"> l’argomento centrale </w:t>
            </w:r>
            <w:r w:rsidR="00307713">
              <w:rPr>
                <w:rFonts w:ascii="Verdana" w:hAnsi="Verdana"/>
                <w:sz w:val="28"/>
                <w:szCs w:val="28"/>
              </w:rPr>
              <w:t>e</w:t>
            </w:r>
            <w:r w:rsidRPr="00ED1B6F">
              <w:rPr>
                <w:rFonts w:ascii="Verdana" w:hAnsi="Verdana"/>
                <w:sz w:val="28"/>
                <w:szCs w:val="28"/>
              </w:rPr>
              <w:t xml:space="preserve"> le informazioni principali.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Leggere semplici testi rispettando i segni di punteggiatura.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Leggere in modo espressivo.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Leggere, comprendere e memorizzare brevi testi di uso quotidiano e semplici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poesie.</w:t>
            </w:r>
          </w:p>
        </w:tc>
        <w:tc>
          <w:tcPr>
            <w:tcW w:w="3768" w:type="dxa"/>
          </w:tcPr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Lettura di immagini e storie.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Lettura espressiva di testi di vario tipo. </w:t>
            </w:r>
          </w:p>
          <w:p w:rsidR="00620BE0" w:rsidRPr="00ED1B6F" w:rsidRDefault="00620BE0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-</w:t>
            </w:r>
            <w:r w:rsidR="00307713">
              <w:rPr>
                <w:rFonts w:ascii="Verdana" w:hAnsi="Verdana"/>
                <w:sz w:val="28"/>
                <w:szCs w:val="28"/>
              </w:rPr>
              <w:t>I</w:t>
            </w:r>
            <w:r w:rsidRPr="00ED1B6F">
              <w:rPr>
                <w:rFonts w:ascii="Verdana" w:hAnsi="Verdana"/>
                <w:sz w:val="28"/>
                <w:szCs w:val="28"/>
              </w:rPr>
              <w:t xml:space="preserve">ndividuazione del contenuto essenziale del brano letto attraverso domande aperte e/o a scelta </w:t>
            </w:r>
            <w:proofErr w:type="spellStart"/>
            <w:r w:rsidRPr="00ED1B6F">
              <w:rPr>
                <w:rFonts w:ascii="Verdana" w:hAnsi="Verdana"/>
                <w:sz w:val="28"/>
                <w:szCs w:val="28"/>
              </w:rPr>
              <w:t>multlipa</w:t>
            </w:r>
            <w:proofErr w:type="spellEnd"/>
            <w:r w:rsidRPr="00ED1B6F">
              <w:rPr>
                <w:rFonts w:ascii="Verdana" w:hAnsi="Verdana"/>
                <w:sz w:val="28"/>
                <w:szCs w:val="28"/>
              </w:rPr>
              <w:t>.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Testi narrativi: individuazione della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struttura base (inizio, svolgimento,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conclusione).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lastRenderedPageBreak/>
              <w:t xml:space="preserve">- Testi descrittivi: individuazione della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struttura, degli indicatori spaziali, dei dati sensoriali e di </w:t>
            </w:r>
            <w:r w:rsidR="00307713">
              <w:rPr>
                <w:rFonts w:ascii="Verdana" w:hAnsi="Verdana"/>
                <w:sz w:val="28"/>
                <w:szCs w:val="28"/>
              </w:rPr>
              <w:t>m</w:t>
            </w:r>
            <w:r w:rsidRPr="00ED1B6F">
              <w:rPr>
                <w:rFonts w:ascii="Verdana" w:hAnsi="Verdana"/>
                <w:sz w:val="28"/>
                <w:szCs w:val="28"/>
              </w:rPr>
              <w:t xml:space="preserve">ovimento.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Testi descrittivi-narrativi su aspetti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stagionali. </w:t>
            </w:r>
          </w:p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Lettura e analisi di poesie e </w:t>
            </w:r>
            <w:proofErr w:type="spellStart"/>
            <w:r w:rsidRPr="00ED1B6F">
              <w:rPr>
                <w:rFonts w:ascii="Verdana" w:hAnsi="Verdana"/>
                <w:sz w:val="28"/>
                <w:szCs w:val="28"/>
              </w:rPr>
              <w:t>ﬁlastrocche</w:t>
            </w:r>
            <w:proofErr w:type="spellEnd"/>
            <w:r w:rsidRPr="00ED1B6F">
              <w:rPr>
                <w:rFonts w:ascii="Verdana" w:hAnsi="Verdana"/>
                <w:sz w:val="28"/>
                <w:szCs w:val="28"/>
              </w:rPr>
              <w:t xml:space="preserve"> . </w:t>
            </w:r>
          </w:p>
          <w:p w:rsidR="006F32A4" w:rsidRPr="00ED1B6F" w:rsidRDefault="006F32A4" w:rsidP="00307713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Esercitazioni per la </w:t>
            </w:r>
            <w:r w:rsidR="00307713">
              <w:rPr>
                <w:rFonts w:ascii="Verdana" w:hAnsi="Verdana"/>
                <w:sz w:val="28"/>
                <w:szCs w:val="28"/>
              </w:rPr>
              <w:t>lettura</w:t>
            </w:r>
            <w:r w:rsidRPr="00ED1B6F">
              <w:rPr>
                <w:rFonts w:ascii="Verdana" w:hAnsi="Verdana"/>
                <w:sz w:val="28"/>
                <w:szCs w:val="28"/>
              </w:rPr>
              <w:t xml:space="preserve"> ad  alta voce.</w:t>
            </w:r>
          </w:p>
        </w:tc>
        <w:tc>
          <w:tcPr>
            <w:tcW w:w="3893" w:type="dxa"/>
            <w:vMerge/>
            <w:tcBorders>
              <w:top w:val="nil"/>
              <w:bottom w:val="nil"/>
            </w:tcBorders>
          </w:tcPr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</w:p>
        </w:tc>
      </w:tr>
      <w:tr w:rsidR="007B6341" w:rsidRPr="00ED1B6F" w:rsidTr="00915D38">
        <w:tblPrEx>
          <w:tblCellMar>
            <w:left w:w="108" w:type="dxa"/>
            <w:right w:w="108" w:type="dxa"/>
          </w:tblCellMar>
          <w:tblLook w:val="04A0"/>
        </w:tblPrEx>
        <w:trPr>
          <w:trHeight w:val="3990"/>
        </w:trPr>
        <w:tc>
          <w:tcPr>
            <w:tcW w:w="3369" w:type="dxa"/>
            <w:vMerge w:val="restart"/>
          </w:tcPr>
          <w:p w:rsidR="007B6341" w:rsidRPr="00ED1B6F" w:rsidRDefault="007B6341" w:rsidP="00915D38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Produrre e rielaborare testi di vario tipo, in relazione a scopi diversi.</w:t>
            </w:r>
          </w:p>
          <w:p w:rsidR="007B6341" w:rsidRPr="00ED1B6F" w:rsidRDefault="007B6341" w:rsidP="00915D38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</w:tcPr>
          <w:p w:rsidR="007B6341" w:rsidRPr="00ED1B6F" w:rsidRDefault="007B6341" w:rsidP="00915D38">
            <w:pPr>
              <w:rPr>
                <w:rFonts w:ascii="Verdana" w:hAnsi="Verdana"/>
                <w:b/>
                <w:sz w:val="28"/>
                <w:szCs w:val="28"/>
              </w:rPr>
            </w:pPr>
            <w:r w:rsidRPr="00ED1B6F">
              <w:rPr>
                <w:rFonts w:ascii="Verdana" w:hAnsi="Verdana"/>
                <w:b/>
                <w:sz w:val="28"/>
                <w:szCs w:val="28"/>
              </w:rPr>
              <w:t xml:space="preserve">Scrittura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Scrivere speditamente e in modo </w:t>
            </w:r>
            <w:proofErr w:type="spellStart"/>
            <w:r w:rsidRPr="00ED1B6F">
              <w:rPr>
                <w:rFonts w:ascii="Verdana" w:hAnsi="Verdana"/>
                <w:sz w:val="28"/>
                <w:szCs w:val="28"/>
              </w:rPr>
              <w:t>ortograﬁcamente</w:t>
            </w:r>
            <w:proofErr w:type="spellEnd"/>
            <w:r w:rsidRPr="00ED1B6F">
              <w:rPr>
                <w:rFonts w:ascii="Verdana" w:hAnsi="Verdana"/>
                <w:sz w:val="28"/>
                <w:szCs w:val="28"/>
              </w:rPr>
              <w:t xml:space="preserve"> corretto tutti i suoni della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lingua italiana.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Scrivere sotto dettatura curando in modo particolare la </w:t>
            </w:r>
            <w:proofErr w:type="spellStart"/>
            <w:r w:rsidRPr="00ED1B6F">
              <w:rPr>
                <w:rFonts w:ascii="Verdana" w:hAnsi="Verdana"/>
                <w:sz w:val="28"/>
                <w:szCs w:val="28"/>
              </w:rPr>
              <w:t>graﬁa</w:t>
            </w:r>
            <w:proofErr w:type="spellEnd"/>
            <w:r w:rsidRPr="00ED1B6F">
              <w:rPr>
                <w:rFonts w:ascii="Verdana" w:hAnsi="Verdana"/>
                <w:sz w:val="28"/>
                <w:szCs w:val="28"/>
              </w:rPr>
              <w:t xml:space="preserve"> e l’</w:t>
            </w:r>
            <w:proofErr w:type="spellStart"/>
            <w:r w:rsidRPr="00ED1B6F">
              <w:rPr>
                <w:rFonts w:ascii="Verdana" w:hAnsi="Verdana"/>
                <w:sz w:val="28"/>
                <w:szCs w:val="28"/>
              </w:rPr>
              <w:t>ortograﬁa</w:t>
            </w:r>
            <w:proofErr w:type="spellEnd"/>
            <w:r w:rsidRPr="00ED1B6F">
              <w:rPr>
                <w:rFonts w:ascii="Verdana" w:hAnsi="Verdana"/>
                <w:sz w:val="28"/>
                <w:szCs w:val="28"/>
              </w:rPr>
              <w:t xml:space="preserve">. 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Comunicare per iscritto con frasi semplici e compiute.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Strutturare brevi testi che </w:t>
            </w:r>
            <w:r w:rsidRPr="00ED1B6F">
              <w:rPr>
                <w:rFonts w:ascii="Verdana" w:hAnsi="Verdana"/>
                <w:sz w:val="28"/>
                <w:szCs w:val="28"/>
              </w:rPr>
              <w:lastRenderedPageBreak/>
              <w:t xml:space="preserve">rispettino le prime convenzioni </w:t>
            </w:r>
            <w:proofErr w:type="spellStart"/>
            <w:r w:rsidRPr="00ED1B6F">
              <w:rPr>
                <w:rFonts w:ascii="Verdana" w:hAnsi="Verdana"/>
                <w:sz w:val="28"/>
                <w:szCs w:val="28"/>
              </w:rPr>
              <w:t>ortograﬁche</w:t>
            </w:r>
            <w:proofErr w:type="spellEnd"/>
            <w:r w:rsidRPr="00ED1B6F">
              <w:rPr>
                <w:rFonts w:ascii="Verdana" w:hAnsi="Verdana"/>
                <w:sz w:val="28"/>
                <w:szCs w:val="28"/>
              </w:rPr>
              <w:t xml:space="preserve">.  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- Produrre semplici testi di vario tipo legati a scopi concreti (per utilità personale, per comunicare) e a situazioni quotidiane</w:t>
            </w:r>
            <w:r w:rsidR="00620BE0" w:rsidRPr="00ED1B6F">
              <w:rPr>
                <w:rFonts w:ascii="Verdana" w:hAnsi="Verdana"/>
                <w:sz w:val="28"/>
                <w:szCs w:val="28"/>
              </w:rPr>
              <w:t xml:space="preserve"> rispettando l’ordine logico /temporale</w:t>
            </w:r>
            <w:r w:rsidRPr="00ED1B6F">
              <w:rPr>
                <w:rFonts w:ascii="Verdana" w:hAnsi="Verdana"/>
                <w:sz w:val="28"/>
                <w:szCs w:val="28"/>
              </w:rPr>
              <w:t xml:space="preserve">. </w:t>
            </w:r>
          </w:p>
          <w:p w:rsidR="007B6341" w:rsidRPr="00ED1B6F" w:rsidRDefault="007B6341" w:rsidP="00307713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- Produrre semplici testi narrativi e descri</w:t>
            </w:r>
            <w:r w:rsidR="00307713">
              <w:rPr>
                <w:rFonts w:ascii="Verdana" w:hAnsi="Verdana"/>
                <w:sz w:val="28"/>
                <w:szCs w:val="28"/>
              </w:rPr>
              <w:t>ttivi</w:t>
            </w:r>
            <w:r w:rsidRPr="00ED1B6F">
              <w:rPr>
                <w:rFonts w:ascii="Verdana" w:hAnsi="Verdana"/>
                <w:sz w:val="28"/>
                <w:szCs w:val="28"/>
              </w:rPr>
              <w:t>, anche con l’aiuto di immagini.</w:t>
            </w:r>
          </w:p>
        </w:tc>
        <w:tc>
          <w:tcPr>
            <w:tcW w:w="3768" w:type="dxa"/>
            <w:vMerge w:val="restart"/>
          </w:tcPr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lastRenderedPageBreak/>
              <w:t xml:space="preserve">Composizione e scomposizione di parole  usando unità sillabiche anche complesse.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Scrittura spontanea e sotto dettatura.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Dalla lettura di immagini alla creazione di  storie.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Racconti da riordinare o completare con le  </w:t>
            </w:r>
            <w:r w:rsidRPr="00ED1B6F">
              <w:rPr>
                <w:rFonts w:ascii="Verdana" w:hAnsi="Verdana"/>
                <w:sz w:val="28"/>
                <w:szCs w:val="28"/>
              </w:rPr>
              <w:lastRenderedPageBreak/>
              <w:t xml:space="preserve">parti mancanti.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Arricchimento di testi con informazioni  suggerite da domande guida.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Completamento di schemi da cui ricavare  semplici testi descrittivi.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Scrittura di semplici testi relativi al proprio vissuto.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- Verbalizzazioni ed elaborazioni individuali  e collettive.</w:t>
            </w:r>
          </w:p>
        </w:tc>
        <w:tc>
          <w:tcPr>
            <w:tcW w:w="3893" w:type="dxa"/>
            <w:vMerge/>
            <w:tcBorders>
              <w:top w:val="nil"/>
              <w:bottom w:val="nil"/>
            </w:tcBorders>
          </w:tcPr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</w:p>
        </w:tc>
      </w:tr>
      <w:tr w:rsidR="007B6341" w:rsidRPr="00ED1B6F" w:rsidTr="00915D38">
        <w:tblPrEx>
          <w:tblCellMar>
            <w:left w:w="108" w:type="dxa"/>
            <w:right w:w="108" w:type="dxa"/>
          </w:tblCellMar>
          <w:tblLook w:val="04A0"/>
        </w:tblPrEx>
        <w:trPr>
          <w:trHeight w:val="560"/>
        </w:trPr>
        <w:tc>
          <w:tcPr>
            <w:tcW w:w="3369" w:type="dxa"/>
            <w:vMerge/>
          </w:tcPr>
          <w:p w:rsidR="007B6341" w:rsidRPr="00ED1B6F" w:rsidRDefault="007B6341" w:rsidP="00915D38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7B6341" w:rsidRPr="00ED1B6F" w:rsidRDefault="007B6341" w:rsidP="00915D38">
            <w:pPr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3768" w:type="dxa"/>
            <w:vMerge/>
          </w:tcPr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3893" w:type="dxa"/>
            <w:vMerge w:val="restart"/>
            <w:tcBorders>
              <w:top w:val="nil"/>
              <w:bottom w:val="nil"/>
            </w:tcBorders>
          </w:tcPr>
          <w:p w:rsidR="007B6341" w:rsidRPr="00ED1B6F" w:rsidRDefault="007B6341" w:rsidP="00915D38">
            <w:pPr>
              <w:rPr>
                <w:rFonts w:ascii="Verdana" w:hAnsi="Verdana"/>
                <w:b/>
                <w:sz w:val="28"/>
                <w:szCs w:val="28"/>
              </w:rPr>
            </w:pPr>
            <w:r w:rsidRPr="00ED1B6F">
              <w:rPr>
                <w:rFonts w:ascii="Verdana" w:hAnsi="Verdana"/>
                <w:b/>
                <w:sz w:val="28"/>
                <w:szCs w:val="28"/>
              </w:rPr>
              <w:t xml:space="preserve">SCRIVERE E RIFLETTERE SULLA LINGUA  </w:t>
            </w:r>
          </w:p>
          <w:p w:rsidR="007B6341" w:rsidRPr="00ED1B6F" w:rsidRDefault="007B6341" w:rsidP="00915D38">
            <w:pPr>
              <w:rPr>
                <w:rFonts w:ascii="Verdana" w:hAnsi="Verdana"/>
                <w:b/>
                <w:sz w:val="28"/>
                <w:szCs w:val="28"/>
              </w:rPr>
            </w:pPr>
            <w:r w:rsidRPr="00ED1B6F">
              <w:rPr>
                <w:rFonts w:ascii="Verdana" w:hAnsi="Verdana"/>
                <w:b/>
                <w:sz w:val="28"/>
                <w:szCs w:val="28"/>
              </w:rPr>
              <w:t xml:space="preserve">LIVELLO DI ECCELLENZA 10/10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 </w:t>
            </w:r>
          </w:p>
          <w:p w:rsidR="007B6341" w:rsidRPr="00ED1B6F" w:rsidRDefault="007B6341" w:rsidP="00915D38">
            <w:pPr>
              <w:rPr>
                <w:rFonts w:ascii="Verdana" w:hAnsi="Verdana"/>
                <w:b/>
                <w:sz w:val="28"/>
                <w:szCs w:val="28"/>
              </w:rPr>
            </w:pPr>
            <w:r w:rsidRPr="00ED1B6F">
              <w:rPr>
                <w:rFonts w:ascii="Verdana" w:hAnsi="Verdana"/>
                <w:b/>
                <w:sz w:val="28"/>
                <w:szCs w:val="28"/>
              </w:rPr>
              <w:t xml:space="preserve">LIVELLO INTERMEDIO 9-8/10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 </w:t>
            </w:r>
          </w:p>
          <w:p w:rsidR="007B6341" w:rsidRPr="00ED1B6F" w:rsidRDefault="007B6341" w:rsidP="00915D38">
            <w:pPr>
              <w:rPr>
                <w:rFonts w:ascii="Verdana" w:hAnsi="Verdana"/>
                <w:b/>
                <w:sz w:val="28"/>
                <w:szCs w:val="28"/>
              </w:rPr>
            </w:pPr>
            <w:r w:rsidRPr="00ED1B6F">
              <w:rPr>
                <w:rFonts w:ascii="Verdana" w:hAnsi="Verdana"/>
                <w:b/>
                <w:sz w:val="28"/>
                <w:szCs w:val="28"/>
              </w:rPr>
              <w:t xml:space="preserve">LIVELLO DI SUFFICIENZA 7-6/10 </w:t>
            </w:r>
          </w:p>
          <w:p w:rsidR="007B6341" w:rsidRPr="00ED1B6F" w:rsidRDefault="007B6341" w:rsidP="00915D38">
            <w:pPr>
              <w:rPr>
                <w:rFonts w:ascii="Verdana" w:hAnsi="Verdana"/>
                <w:b/>
                <w:sz w:val="28"/>
                <w:szCs w:val="28"/>
              </w:rPr>
            </w:pPr>
            <w:r w:rsidRPr="00ED1B6F">
              <w:rPr>
                <w:rFonts w:ascii="Verdana" w:hAnsi="Verdana"/>
                <w:b/>
                <w:sz w:val="28"/>
                <w:szCs w:val="28"/>
              </w:rPr>
              <w:t xml:space="preserve">LIVELLO </w:t>
            </w:r>
            <w:proofErr w:type="spellStart"/>
            <w:r w:rsidRPr="00ED1B6F">
              <w:rPr>
                <w:rFonts w:ascii="Verdana" w:hAnsi="Verdana"/>
                <w:b/>
                <w:sz w:val="28"/>
                <w:szCs w:val="28"/>
              </w:rPr>
              <w:t>DI</w:t>
            </w:r>
            <w:proofErr w:type="spellEnd"/>
            <w:r w:rsidRPr="00ED1B6F">
              <w:rPr>
                <w:rFonts w:ascii="Verdana" w:hAnsi="Verdana"/>
                <w:b/>
                <w:sz w:val="28"/>
                <w:szCs w:val="28"/>
              </w:rPr>
              <w:t xml:space="preserve"> INSUFFICIENZA 5/10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</w:p>
        </w:tc>
      </w:tr>
      <w:tr w:rsidR="006F32A4" w:rsidRPr="00ED1B6F" w:rsidTr="00915D38">
        <w:tblPrEx>
          <w:tblCellMar>
            <w:left w:w="108" w:type="dxa"/>
            <w:right w:w="108" w:type="dxa"/>
          </w:tblCellMar>
          <w:tblLook w:val="04A0"/>
        </w:tblPrEx>
        <w:trPr>
          <w:trHeight w:val="4128"/>
        </w:trPr>
        <w:tc>
          <w:tcPr>
            <w:tcW w:w="3369" w:type="dxa"/>
          </w:tcPr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</w:p>
          <w:p w:rsidR="00F974B3" w:rsidRPr="00ED1B6F" w:rsidRDefault="00F974B3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 Riflettere sul funzionamento della lingua utilizzando conoscenze e abilità </w:t>
            </w:r>
          </w:p>
        </w:tc>
        <w:tc>
          <w:tcPr>
            <w:tcW w:w="4536" w:type="dxa"/>
          </w:tcPr>
          <w:p w:rsidR="00F974B3" w:rsidRPr="00ED1B6F" w:rsidRDefault="00F974B3" w:rsidP="00915D38">
            <w:pPr>
              <w:rPr>
                <w:rFonts w:ascii="Verdana" w:hAnsi="Verdana"/>
                <w:b/>
                <w:sz w:val="28"/>
                <w:szCs w:val="28"/>
              </w:rPr>
            </w:pPr>
            <w:r w:rsidRPr="00ED1B6F">
              <w:rPr>
                <w:rFonts w:ascii="Verdana" w:hAnsi="Verdana"/>
                <w:b/>
                <w:sz w:val="28"/>
                <w:szCs w:val="28"/>
              </w:rPr>
              <w:t xml:space="preserve">Acquisizione ed espansione del lessico </w:t>
            </w:r>
          </w:p>
          <w:p w:rsidR="00F974B3" w:rsidRPr="00ED1B6F" w:rsidRDefault="00F974B3" w:rsidP="00915D38">
            <w:pPr>
              <w:rPr>
                <w:rFonts w:ascii="Verdana" w:hAnsi="Verdana"/>
                <w:b/>
                <w:sz w:val="28"/>
                <w:szCs w:val="28"/>
              </w:rPr>
            </w:pPr>
            <w:r w:rsidRPr="00ED1B6F">
              <w:rPr>
                <w:rFonts w:ascii="Verdana" w:hAnsi="Verdana"/>
                <w:b/>
                <w:sz w:val="28"/>
                <w:szCs w:val="28"/>
              </w:rPr>
              <w:t xml:space="preserve">ricettivo e produttivo </w:t>
            </w:r>
          </w:p>
          <w:p w:rsidR="00F974B3" w:rsidRPr="00ED1B6F" w:rsidRDefault="00620BE0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-Riconoscere ed usare l’alfabeto nei vari caratteri.</w:t>
            </w:r>
            <w:r w:rsidR="008710C4" w:rsidRPr="00ED1B6F">
              <w:rPr>
                <w:rFonts w:ascii="Verdana" w:hAnsi="Verdana"/>
                <w:sz w:val="28"/>
                <w:szCs w:val="28"/>
              </w:rPr>
              <w:t xml:space="preserve"> </w:t>
            </w:r>
          </w:p>
          <w:p w:rsidR="008710C4" w:rsidRPr="00ED1B6F" w:rsidRDefault="008710C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Conoscere e applicare le principali regole della divisione in sillabe.</w:t>
            </w:r>
          </w:p>
          <w:p w:rsidR="008710C4" w:rsidRPr="00ED1B6F" w:rsidRDefault="008710C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Usare i principali segni della punteggiatura.</w:t>
            </w:r>
          </w:p>
          <w:p w:rsidR="008710C4" w:rsidRPr="00ED1B6F" w:rsidRDefault="008710C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Riconoscere i segni che connotano il discorso diretto.</w:t>
            </w:r>
          </w:p>
          <w:p w:rsidR="00F974B3" w:rsidRPr="00ED1B6F" w:rsidRDefault="00F974B3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Comprendere in brevi testi il </w:t>
            </w:r>
            <w:proofErr w:type="spellStart"/>
            <w:r w:rsidRPr="00ED1B6F">
              <w:rPr>
                <w:rFonts w:ascii="Verdana" w:hAnsi="Verdana"/>
                <w:sz w:val="28"/>
                <w:szCs w:val="28"/>
              </w:rPr>
              <w:t>signiﬁcato</w:t>
            </w:r>
            <w:proofErr w:type="spellEnd"/>
            <w:r w:rsidRPr="00ED1B6F">
              <w:rPr>
                <w:rFonts w:ascii="Verdana" w:hAnsi="Verdana"/>
                <w:sz w:val="28"/>
                <w:szCs w:val="28"/>
              </w:rPr>
              <w:t xml:space="preserve"> di parole non note </w:t>
            </w:r>
            <w:r w:rsidRPr="00ED1B6F">
              <w:rPr>
                <w:rFonts w:ascii="Verdana" w:hAnsi="Verdana"/>
                <w:sz w:val="28"/>
                <w:szCs w:val="28"/>
              </w:rPr>
              <w:lastRenderedPageBreak/>
              <w:t xml:space="preserve">basandosi sul contesto </w:t>
            </w:r>
          </w:p>
          <w:p w:rsidR="00F974B3" w:rsidRPr="00ED1B6F" w:rsidRDefault="00F974B3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 Usare in modo appropriato le parole apprese. </w:t>
            </w:r>
          </w:p>
          <w:p w:rsidR="00F974B3" w:rsidRPr="00ED1B6F" w:rsidRDefault="00F974B3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Ampliare il patrimonio </w:t>
            </w:r>
            <w:proofErr w:type="spellStart"/>
            <w:r w:rsidRPr="00ED1B6F">
              <w:rPr>
                <w:rFonts w:ascii="Verdana" w:hAnsi="Verdana"/>
                <w:sz w:val="28"/>
                <w:szCs w:val="28"/>
              </w:rPr>
              <w:t>essicale</w:t>
            </w:r>
            <w:proofErr w:type="spellEnd"/>
            <w:r w:rsidRPr="00ED1B6F">
              <w:rPr>
                <w:rFonts w:ascii="Verdana" w:hAnsi="Verdana"/>
                <w:sz w:val="28"/>
                <w:szCs w:val="28"/>
              </w:rPr>
              <w:t xml:space="preserve"> attraverso esperienze </w:t>
            </w:r>
            <w:proofErr w:type="spellStart"/>
            <w:r w:rsidRPr="00ED1B6F">
              <w:rPr>
                <w:rFonts w:ascii="Verdana" w:hAnsi="Verdana"/>
                <w:sz w:val="28"/>
                <w:szCs w:val="28"/>
              </w:rPr>
              <w:t>colastiche</w:t>
            </w:r>
            <w:proofErr w:type="spellEnd"/>
            <w:r w:rsidRPr="00ED1B6F">
              <w:rPr>
                <w:rFonts w:ascii="Verdana" w:hAnsi="Verdana"/>
                <w:sz w:val="28"/>
                <w:szCs w:val="28"/>
              </w:rPr>
              <w:t xml:space="preserve"> ed extrascolastiche.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Riconoscere ed usare correttamente le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convenzioni </w:t>
            </w:r>
            <w:proofErr w:type="spellStart"/>
            <w:r w:rsidRPr="00ED1B6F">
              <w:rPr>
                <w:rFonts w:ascii="Verdana" w:hAnsi="Verdana"/>
                <w:sz w:val="28"/>
                <w:szCs w:val="28"/>
              </w:rPr>
              <w:t>ortograﬁche</w:t>
            </w:r>
            <w:proofErr w:type="spellEnd"/>
            <w:r w:rsidRPr="00ED1B6F">
              <w:rPr>
                <w:rFonts w:ascii="Verdana" w:hAnsi="Verdana"/>
                <w:sz w:val="28"/>
                <w:szCs w:val="28"/>
              </w:rPr>
              <w:t xml:space="preserve">. </w:t>
            </w:r>
          </w:p>
          <w:p w:rsidR="008710C4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</w:t>
            </w:r>
            <w:r w:rsidR="00307713">
              <w:rPr>
                <w:rFonts w:ascii="Verdana" w:hAnsi="Verdana"/>
                <w:sz w:val="28"/>
                <w:szCs w:val="28"/>
              </w:rPr>
              <w:t>S</w:t>
            </w:r>
            <w:r w:rsidR="008710C4" w:rsidRPr="00ED1B6F">
              <w:rPr>
                <w:rFonts w:ascii="Verdana" w:hAnsi="Verdana"/>
                <w:sz w:val="28"/>
                <w:szCs w:val="28"/>
              </w:rPr>
              <w:t>coprire la frase come serie ordinata di parole e gli elementi della frase minima.</w:t>
            </w:r>
          </w:p>
          <w:p w:rsidR="007B6341" w:rsidRPr="00ED1B6F" w:rsidRDefault="008710C4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-Arricchire le frasi minime con espansioni.</w:t>
            </w:r>
            <w:r w:rsidR="007B6341" w:rsidRPr="00ED1B6F">
              <w:rPr>
                <w:rFonts w:ascii="Verdana" w:hAnsi="Verdana"/>
                <w:sz w:val="28"/>
                <w:szCs w:val="28"/>
              </w:rPr>
              <w:t xml:space="preserve">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Prestare attenzione alla </w:t>
            </w:r>
            <w:proofErr w:type="spellStart"/>
            <w:r w:rsidRPr="00ED1B6F">
              <w:rPr>
                <w:rFonts w:ascii="Verdana" w:hAnsi="Verdana"/>
                <w:sz w:val="28"/>
                <w:szCs w:val="28"/>
              </w:rPr>
              <w:t>graﬁa</w:t>
            </w:r>
            <w:proofErr w:type="spellEnd"/>
            <w:r w:rsidRPr="00ED1B6F">
              <w:rPr>
                <w:rFonts w:ascii="Verdana" w:hAnsi="Verdana"/>
                <w:sz w:val="28"/>
                <w:szCs w:val="28"/>
              </w:rPr>
              <w:t xml:space="preserve"> delle parole nei testi e applicare le conoscenze </w:t>
            </w:r>
            <w:proofErr w:type="spellStart"/>
            <w:r w:rsidRPr="00ED1B6F">
              <w:rPr>
                <w:rFonts w:ascii="Verdana" w:hAnsi="Verdana"/>
                <w:sz w:val="28"/>
                <w:szCs w:val="28"/>
              </w:rPr>
              <w:t>ortograﬁche</w:t>
            </w:r>
            <w:proofErr w:type="spellEnd"/>
            <w:r w:rsidRPr="00ED1B6F">
              <w:rPr>
                <w:rFonts w:ascii="Verdana" w:hAnsi="Verdana"/>
                <w:sz w:val="28"/>
                <w:szCs w:val="28"/>
              </w:rPr>
              <w:t xml:space="preserve"> nella produzione scritta. </w:t>
            </w:r>
          </w:p>
          <w:p w:rsidR="007B6341" w:rsidRDefault="007B6341" w:rsidP="00533527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- Individuare alcune parti del discorso: nome, articolo, verbo, aggettivo.</w:t>
            </w:r>
          </w:p>
          <w:p w:rsidR="00533527" w:rsidRPr="00ED1B6F" w:rsidRDefault="00533527" w:rsidP="00533527">
            <w:pPr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>Riconoscere gli elementi essenziali di una frase.</w:t>
            </w:r>
          </w:p>
        </w:tc>
        <w:tc>
          <w:tcPr>
            <w:tcW w:w="3768" w:type="dxa"/>
          </w:tcPr>
          <w:p w:rsidR="00B25FCF" w:rsidRPr="00ED1B6F" w:rsidRDefault="00B25FCF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lastRenderedPageBreak/>
              <w:t>-L’alfabeto nei vari caratteri.</w:t>
            </w:r>
          </w:p>
          <w:p w:rsidR="00F974B3" w:rsidRPr="00ED1B6F" w:rsidRDefault="00B25FCF" w:rsidP="00915D38">
            <w:pPr>
              <w:rPr>
                <w:rFonts w:ascii="Verdana" w:hAnsi="Verdana"/>
                <w:sz w:val="28"/>
                <w:szCs w:val="28"/>
              </w:rPr>
            </w:pPr>
            <w:proofErr w:type="spellStart"/>
            <w:r w:rsidRPr="00ED1B6F">
              <w:rPr>
                <w:rFonts w:ascii="Verdana" w:hAnsi="Verdana"/>
                <w:sz w:val="28"/>
                <w:szCs w:val="28"/>
              </w:rPr>
              <w:t>-</w:t>
            </w:r>
            <w:r w:rsidR="00F974B3" w:rsidRPr="00ED1B6F">
              <w:rPr>
                <w:rFonts w:ascii="Verdana" w:hAnsi="Verdana"/>
                <w:sz w:val="28"/>
                <w:szCs w:val="28"/>
              </w:rPr>
              <w:t>Riﬂessioni</w:t>
            </w:r>
            <w:proofErr w:type="spellEnd"/>
            <w:r w:rsidR="00F974B3" w:rsidRPr="00ED1B6F">
              <w:rPr>
                <w:rFonts w:ascii="Verdana" w:hAnsi="Verdana"/>
                <w:sz w:val="28"/>
                <w:szCs w:val="28"/>
              </w:rPr>
              <w:t xml:space="preserve"> sui </w:t>
            </w:r>
            <w:proofErr w:type="spellStart"/>
            <w:r w:rsidR="00F974B3" w:rsidRPr="00ED1B6F">
              <w:rPr>
                <w:rFonts w:ascii="Verdana" w:hAnsi="Verdana"/>
                <w:sz w:val="28"/>
                <w:szCs w:val="28"/>
              </w:rPr>
              <w:t>signiﬁcati</w:t>
            </w:r>
            <w:proofErr w:type="spellEnd"/>
            <w:r w:rsidR="00F974B3" w:rsidRPr="00ED1B6F">
              <w:rPr>
                <w:rFonts w:ascii="Verdana" w:hAnsi="Verdana"/>
                <w:sz w:val="28"/>
                <w:szCs w:val="28"/>
              </w:rPr>
              <w:t xml:space="preserve"> più appropriati dei vocaboli nelle attività di letture e scrittura. </w:t>
            </w:r>
          </w:p>
          <w:p w:rsidR="00F974B3" w:rsidRPr="00ED1B6F" w:rsidRDefault="00F974B3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Potenziamento del lessico (sinonimi e </w:t>
            </w:r>
          </w:p>
          <w:p w:rsidR="00F974B3" w:rsidRPr="00ED1B6F" w:rsidRDefault="00F974B3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contrari,derivazioni, parole nuove). </w:t>
            </w:r>
          </w:p>
          <w:p w:rsidR="00F974B3" w:rsidRPr="00ED1B6F" w:rsidRDefault="00F974B3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- Riconosce</w:t>
            </w:r>
            <w:r w:rsidR="007B6341" w:rsidRPr="00ED1B6F">
              <w:rPr>
                <w:rFonts w:ascii="Verdana" w:hAnsi="Verdana"/>
                <w:sz w:val="28"/>
                <w:szCs w:val="28"/>
              </w:rPr>
              <w:t xml:space="preserve">re e raccogliere per categorie  </w:t>
            </w:r>
            <w:r w:rsidRPr="00ED1B6F">
              <w:rPr>
                <w:rFonts w:ascii="Verdana" w:hAnsi="Verdana"/>
                <w:sz w:val="28"/>
                <w:szCs w:val="28"/>
              </w:rPr>
              <w:t xml:space="preserve">le parole ricorrenti. </w:t>
            </w:r>
          </w:p>
          <w:p w:rsidR="006F32A4" w:rsidRPr="00ED1B6F" w:rsidRDefault="00F974B3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Classi di nomi: dal </w:t>
            </w:r>
            <w:r w:rsidRPr="00ED1B6F">
              <w:rPr>
                <w:rFonts w:ascii="Verdana" w:hAnsi="Verdana"/>
                <w:sz w:val="28"/>
                <w:szCs w:val="28"/>
              </w:rPr>
              <w:lastRenderedPageBreak/>
              <w:t>generale al particolare.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Convenzioni </w:t>
            </w:r>
            <w:proofErr w:type="spellStart"/>
            <w:r w:rsidRPr="00ED1B6F">
              <w:rPr>
                <w:rFonts w:ascii="Verdana" w:hAnsi="Verdana"/>
                <w:sz w:val="28"/>
                <w:szCs w:val="28"/>
              </w:rPr>
              <w:t>rtograﬁche</w:t>
            </w:r>
            <w:proofErr w:type="spellEnd"/>
            <w:r w:rsidRPr="00ED1B6F">
              <w:rPr>
                <w:rFonts w:ascii="Verdana" w:hAnsi="Verdana"/>
                <w:sz w:val="28"/>
                <w:szCs w:val="28"/>
              </w:rPr>
              <w:t xml:space="preserve">.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</w:t>
            </w:r>
            <w:proofErr w:type="spellStart"/>
            <w:r w:rsidRPr="00ED1B6F">
              <w:rPr>
                <w:rFonts w:ascii="Verdana" w:hAnsi="Verdana"/>
                <w:sz w:val="28"/>
                <w:szCs w:val="28"/>
              </w:rPr>
              <w:t>Classiﬁcazione</w:t>
            </w:r>
            <w:proofErr w:type="spellEnd"/>
            <w:r w:rsidRPr="00ED1B6F">
              <w:rPr>
                <w:rFonts w:ascii="Verdana" w:hAnsi="Verdana"/>
                <w:sz w:val="28"/>
                <w:szCs w:val="28"/>
              </w:rPr>
              <w:t xml:space="preserve"> di parole (articoli, nomi,  verbi,aggettivi</w:t>
            </w:r>
            <w:r w:rsidR="00B25FCF" w:rsidRPr="00ED1B6F">
              <w:rPr>
                <w:rFonts w:ascii="Verdana" w:hAnsi="Verdana"/>
                <w:sz w:val="28"/>
                <w:szCs w:val="28"/>
              </w:rPr>
              <w:t xml:space="preserve"> </w:t>
            </w:r>
            <w:proofErr w:type="spellStart"/>
            <w:r w:rsidR="00011EEC">
              <w:rPr>
                <w:rFonts w:ascii="Verdana" w:hAnsi="Verdana"/>
                <w:sz w:val="28"/>
                <w:szCs w:val="28"/>
              </w:rPr>
              <w:t>q</w:t>
            </w:r>
            <w:r w:rsidRPr="00ED1B6F">
              <w:rPr>
                <w:rFonts w:ascii="Verdana" w:hAnsi="Verdana"/>
                <w:sz w:val="28"/>
                <w:szCs w:val="28"/>
              </w:rPr>
              <w:t>ualiﬁcativi</w:t>
            </w:r>
            <w:proofErr w:type="spellEnd"/>
            <w:r w:rsidRPr="00ED1B6F">
              <w:rPr>
                <w:rFonts w:ascii="Verdana" w:hAnsi="Verdana"/>
                <w:sz w:val="28"/>
                <w:szCs w:val="28"/>
              </w:rPr>
              <w:t xml:space="preserve">).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Concordanza e analisi di parole.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Verbo essere e avere (uso dell’h).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Conoscenza e utilizzo della punteggiatura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(punto, punto interrogativo, punto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esclamativo,</w:t>
            </w:r>
            <w:r w:rsidR="00011EEC">
              <w:rPr>
                <w:rFonts w:ascii="Verdana" w:hAnsi="Verdana"/>
                <w:sz w:val="28"/>
                <w:szCs w:val="28"/>
              </w:rPr>
              <w:t>virgola</w:t>
            </w:r>
            <w:r w:rsidR="00B25FCF" w:rsidRPr="00ED1B6F">
              <w:rPr>
                <w:rFonts w:ascii="Verdana" w:hAnsi="Verdana"/>
                <w:sz w:val="28"/>
                <w:szCs w:val="28"/>
              </w:rPr>
              <w:t>.</w:t>
            </w:r>
            <w:r w:rsidRPr="00ED1B6F">
              <w:rPr>
                <w:rFonts w:ascii="Verdana" w:hAnsi="Verdana"/>
                <w:sz w:val="28"/>
                <w:szCs w:val="28"/>
              </w:rPr>
              <w:t xml:space="preserve">).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- Avvio all’uso della punteggiatura nel </w:t>
            </w:r>
          </w:p>
          <w:p w:rsidR="007B6341" w:rsidRPr="00ED1B6F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 xml:space="preserve">discorso diretto. </w:t>
            </w:r>
          </w:p>
          <w:p w:rsidR="007B6341" w:rsidRDefault="007B6341" w:rsidP="00915D38">
            <w:pPr>
              <w:rPr>
                <w:rFonts w:ascii="Verdana" w:hAnsi="Verdana"/>
                <w:sz w:val="28"/>
                <w:szCs w:val="28"/>
              </w:rPr>
            </w:pPr>
            <w:r w:rsidRPr="00ED1B6F">
              <w:rPr>
                <w:rFonts w:ascii="Verdana" w:hAnsi="Verdana"/>
                <w:sz w:val="28"/>
                <w:szCs w:val="28"/>
              </w:rPr>
              <w:t>- Riconoscere ed utilizzare correttamente il  tempo del verbo (</w:t>
            </w:r>
            <w:r w:rsidR="00011EEC">
              <w:rPr>
                <w:rFonts w:ascii="Verdana" w:hAnsi="Verdana"/>
                <w:sz w:val="28"/>
                <w:szCs w:val="28"/>
              </w:rPr>
              <w:t>passato-</w:t>
            </w:r>
            <w:r w:rsidRPr="00ED1B6F">
              <w:rPr>
                <w:rFonts w:ascii="Verdana" w:hAnsi="Verdana"/>
                <w:sz w:val="28"/>
                <w:szCs w:val="28"/>
              </w:rPr>
              <w:t>presente-futuro).</w:t>
            </w:r>
          </w:p>
          <w:p w:rsidR="00533527" w:rsidRPr="00ED1B6F" w:rsidRDefault="00533527" w:rsidP="00915D38">
            <w:pPr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>Individuare in una frase il soggetto e il predicato.</w:t>
            </w:r>
          </w:p>
        </w:tc>
        <w:tc>
          <w:tcPr>
            <w:tcW w:w="38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F32A4" w:rsidRPr="00ED1B6F" w:rsidRDefault="006F32A4" w:rsidP="00915D38">
            <w:pPr>
              <w:rPr>
                <w:rFonts w:ascii="Verdana" w:hAnsi="Verdana"/>
                <w:sz w:val="28"/>
                <w:szCs w:val="28"/>
              </w:rPr>
            </w:pPr>
          </w:p>
        </w:tc>
      </w:tr>
    </w:tbl>
    <w:p w:rsidR="00366C13" w:rsidRPr="00ED1B6F" w:rsidRDefault="00366C13">
      <w:pPr>
        <w:rPr>
          <w:rFonts w:ascii="Verdana" w:hAnsi="Verdana"/>
          <w:sz w:val="28"/>
          <w:szCs w:val="28"/>
        </w:rPr>
      </w:pPr>
      <w:bookmarkStart w:id="0" w:name="_GoBack"/>
      <w:bookmarkEnd w:id="0"/>
    </w:p>
    <w:sectPr w:rsidR="00366C13" w:rsidRPr="00ED1B6F" w:rsidSect="008956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956BB"/>
    <w:rsid w:val="00011EEC"/>
    <w:rsid w:val="00307713"/>
    <w:rsid w:val="003556AA"/>
    <w:rsid w:val="00366C13"/>
    <w:rsid w:val="00503EA8"/>
    <w:rsid w:val="00533527"/>
    <w:rsid w:val="00620BE0"/>
    <w:rsid w:val="006F32A4"/>
    <w:rsid w:val="007A22A1"/>
    <w:rsid w:val="007B6341"/>
    <w:rsid w:val="008710C4"/>
    <w:rsid w:val="008956BB"/>
    <w:rsid w:val="00915D38"/>
    <w:rsid w:val="009F52B0"/>
    <w:rsid w:val="00B25FCF"/>
    <w:rsid w:val="00BD1104"/>
    <w:rsid w:val="00ED1B6F"/>
    <w:rsid w:val="00F974B3"/>
    <w:rsid w:val="00FB0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22A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0D1D2-6BB6-41DD-A9F3-88BDC4EA7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tina</cp:lastModifiedBy>
  <cp:revision>7</cp:revision>
  <cp:lastPrinted>2016-09-07T11:03:00Z</cp:lastPrinted>
  <dcterms:created xsi:type="dcterms:W3CDTF">2016-09-07T10:14:00Z</dcterms:created>
  <dcterms:modified xsi:type="dcterms:W3CDTF">2016-09-15T09:00:00Z</dcterms:modified>
</cp:coreProperties>
</file>